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D3CD1" w14:textId="164051F5" w:rsidR="00626C82" w:rsidRPr="00D11055" w:rsidRDefault="00A24ACF" w:rsidP="00A24ACF">
      <w:pPr>
        <w:jc w:val="center"/>
        <w:rPr>
          <w:b/>
          <w:bCs/>
          <w:sz w:val="28"/>
          <w:szCs w:val="28"/>
        </w:rPr>
      </w:pPr>
      <w:r w:rsidRPr="00D11055">
        <w:rPr>
          <w:b/>
          <w:bCs/>
          <w:sz w:val="28"/>
          <w:szCs w:val="28"/>
        </w:rPr>
        <w:t>Village of Stanford</w:t>
      </w:r>
    </w:p>
    <w:p w14:paraId="36322ED0" w14:textId="71241A37" w:rsidR="00A24ACF" w:rsidRPr="00D11055" w:rsidRDefault="00A24ACF" w:rsidP="00A24ACF">
      <w:pPr>
        <w:jc w:val="center"/>
        <w:rPr>
          <w:b/>
          <w:bCs/>
          <w:sz w:val="28"/>
          <w:szCs w:val="28"/>
        </w:rPr>
      </w:pPr>
      <w:r w:rsidRPr="00D11055">
        <w:rPr>
          <w:b/>
          <w:bCs/>
          <w:sz w:val="28"/>
          <w:szCs w:val="28"/>
        </w:rPr>
        <w:t>206 W Main St</w:t>
      </w:r>
    </w:p>
    <w:p w14:paraId="7A397C06" w14:textId="235256CF" w:rsidR="00A24ACF" w:rsidRPr="00D11055" w:rsidRDefault="00A24ACF" w:rsidP="00A24ACF">
      <w:pPr>
        <w:jc w:val="center"/>
        <w:rPr>
          <w:b/>
          <w:bCs/>
          <w:sz w:val="28"/>
          <w:szCs w:val="28"/>
        </w:rPr>
      </w:pPr>
      <w:r w:rsidRPr="00D11055">
        <w:rPr>
          <w:b/>
          <w:bCs/>
          <w:sz w:val="28"/>
          <w:szCs w:val="28"/>
        </w:rPr>
        <w:t>Stanford, Il 61774</w:t>
      </w:r>
    </w:p>
    <w:p w14:paraId="297E79DD" w14:textId="3165D379" w:rsidR="00A24ACF" w:rsidRPr="00A24ACF" w:rsidRDefault="00A24ACF" w:rsidP="00A24ACF">
      <w:pPr>
        <w:jc w:val="center"/>
        <w:rPr>
          <w:sz w:val="24"/>
          <w:szCs w:val="24"/>
          <w:u w:val="single"/>
        </w:rPr>
      </w:pPr>
      <w:r w:rsidRPr="00A24ACF">
        <w:rPr>
          <w:sz w:val="24"/>
          <w:szCs w:val="24"/>
          <w:u w:val="single"/>
        </w:rPr>
        <w:t>President and Board of Trustees</w:t>
      </w:r>
    </w:p>
    <w:p w14:paraId="6DC4E7AE" w14:textId="4C4BF511" w:rsidR="00A24ACF" w:rsidRPr="00A24ACF" w:rsidRDefault="00A24ACF" w:rsidP="00A24ACF">
      <w:pPr>
        <w:jc w:val="center"/>
        <w:rPr>
          <w:sz w:val="24"/>
          <w:szCs w:val="24"/>
          <w:u w:val="single"/>
        </w:rPr>
      </w:pPr>
      <w:r w:rsidRPr="00A24ACF">
        <w:rPr>
          <w:sz w:val="24"/>
          <w:szCs w:val="24"/>
          <w:u w:val="single"/>
        </w:rPr>
        <w:t>Thursday,</w:t>
      </w:r>
      <w:r w:rsidR="009330F8">
        <w:rPr>
          <w:sz w:val="24"/>
          <w:szCs w:val="24"/>
          <w:u w:val="single"/>
        </w:rPr>
        <w:t xml:space="preserve"> October 19</w:t>
      </w:r>
      <w:r w:rsidRPr="00A24ACF">
        <w:rPr>
          <w:sz w:val="24"/>
          <w:szCs w:val="24"/>
          <w:u w:val="single"/>
          <w:vertAlign w:val="superscript"/>
        </w:rPr>
        <w:t>t</w:t>
      </w:r>
      <w:r w:rsidR="009330F8">
        <w:rPr>
          <w:sz w:val="24"/>
          <w:szCs w:val="24"/>
          <w:u w:val="single"/>
          <w:vertAlign w:val="superscript"/>
        </w:rPr>
        <w:t>h</w:t>
      </w:r>
      <w:r w:rsidRPr="00A24ACF">
        <w:rPr>
          <w:sz w:val="24"/>
          <w:szCs w:val="24"/>
          <w:u w:val="single"/>
        </w:rPr>
        <w:t>, 2023</w:t>
      </w:r>
    </w:p>
    <w:p w14:paraId="57921E0D" w14:textId="2495C76F" w:rsidR="00A24ACF" w:rsidRDefault="00A24ACF" w:rsidP="00A24ACF">
      <w:pPr>
        <w:jc w:val="center"/>
        <w:rPr>
          <w:sz w:val="24"/>
          <w:szCs w:val="24"/>
        </w:rPr>
      </w:pPr>
      <w:r w:rsidRPr="00A24ACF">
        <w:rPr>
          <w:sz w:val="24"/>
          <w:szCs w:val="24"/>
          <w:u w:val="single"/>
        </w:rPr>
        <w:t>Regular Board Meeting of the Board of Trustees</w:t>
      </w:r>
    </w:p>
    <w:p w14:paraId="005D0D89" w14:textId="281D0C5F" w:rsidR="00A24ACF" w:rsidRDefault="00A24ACF" w:rsidP="00A24ACF">
      <w:pPr>
        <w:rPr>
          <w:sz w:val="24"/>
          <w:szCs w:val="24"/>
        </w:rPr>
      </w:pPr>
      <w:r>
        <w:rPr>
          <w:sz w:val="24"/>
          <w:szCs w:val="24"/>
        </w:rPr>
        <w:t>Minutes of the Regular Board Meeting of the Pres</w:t>
      </w:r>
      <w:r w:rsidR="00083BDF">
        <w:rPr>
          <w:sz w:val="24"/>
          <w:szCs w:val="24"/>
        </w:rPr>
        <w:t xml:space="preserve">ident and Board Trustees for the Village of Stanford. </w:t>
      </w:r>
    </w:p>
    <w:p w14:paraId="5C364B82" w14:textId="41DB40BF" w:rsidR="00083BDF" w:rsidRDefault="00083BDF" w:rsidP="00A24ACF">
      <w:pPr>
        <w:rPr>
          <w:sz w:val="24"/>
          <w:szCs w:val="24"/>
        </w:rPr>
      </w:pPr>
      <w:r>
        <w:rPr>
          <w:sz w:val="24"/>
          <w:szCs w:val="24"/>
        </w:rPr>
        <w:t>Meeting started at 7:00 pm</w:t>
      </w:r>
      <w:r w:rsidR="000C47CB">
        <w:rPr>
          <w:sz w:val="24"/>
          <w:szCs w:val="24"/>
        </w:rPr>
        <w:t xml:space="preserve"> </w:t>
      </w:r>
    </w:p>
    <w:p w14:paraId="67501ED0" w14:textId="77777777" w:rsidR="007D684F" w:rsidRDefault="00083BDF" w:rsidP="007D684F">
      <w:pPr>
        <w:pStyle w:val="ListParagraph"/>
        <w:numPr>
          <w:ilvl w:val="0"/>
          <w:numId w:val="2"/>
        </w:numPr>
        <w:rPr>
          <w:color w:val="4472C4" w:themeColor="accent1"/>
          <w:sz w:val="28"/>
          <w:szCs w:val="28"/>
          <w:u w:val="single"/>
        </w:rPr>
      </w:pPr>
      <w:r w:rsidRPr="00083BDF">
        <w:rPr>
          <w:color w:val="4472C4" w:themeColor="accent1"/>
          <w:sz w:val="28"/>
          <w:szCs w:val="28"/>
          <w:u w:val="single"/>
        </w:rPr>
        <w:t>ROLL CALL:</w:t>
      </w:r>
      <w:r>
        <w:rPr>
          <w:color w:val="4472C4" w:themeColor="accent1"/>
          <w:sz w:val="28"/>
          <w:szCs w:val="28"/>
          <w:u w:val="single"/>
        </w:rPr>
        <w:t xml:space="preserve"> </w:t>
      </w:r>
    </w:p>
    <w:p w14:paraId="141652FC" w14:textId="0046C8D3" w:rsidR="00083BDF" w:rsidRPr="007D684F" w:rsidRDefault="00083BDF" w:rsidP="007D684F">
      <w:pPr>
        <w:ind w:firstLine="360"/>
        <w:rPr>
          <w:color w:val="4472C4" w:themeColor="accent1"/>
          <w:sz w:val="28"/>
          <w:szCs w:val="28"/>
          <w:u w:val="single"/>
        </w:rPr>
      </w:pPr>
      <w:r w:rsidRPr="007D684F">
        <w:rPr>
          <w:color w:val="000000" w:themeColor="text1"/>
          <w:sz w:val="24"/>
          <w:szCs w:val="24"/>
        </w:rPr>
        <w:t xml:space="preserve">Present: 6-President Lisa Adams, Trustee, Miller, </w:t>
      </w:r>
      <w:r w:rsidR="004518F9">
        <w:rPr>
          <w:color w:val="000000" w:themeColor="text1"/>
          <w:sz w:val="24"/>
          <w:szCs w:val="24"/>
        </w:rPr>
        <w:t xml:space="preserve">Boitnott, </w:t>
      </w:r>
      <w:r w:rsidRPr="007D684F">
        <w:rPr>
          <w:color w:val="000000" w:themeColor="text1"/>
          <w:sz w:val="24"/>
          <w:szCs w:val="24"/>
        </w:rPr>
        <w:t>Terry, Balfanz, Hughes, Potts</w:t>
      </w:r>
    </w:p>
    <w:p w14:paraId="176DDF98" w14:textId="5213A240" w:rsidR="00FB7E10" w:rsidRDefault="00FB7E10" w:rsidP="00FB7E10">
      <w:pPr>
        <w:rPr>
          <w:color w:val="000000" w:themeColor="text1"/>
          <w:sz w:val="24"/>
          <w:szCs w:val="24"/>
        </w:rPr>
      </w:pPr>
      <w:r w:rsidRPr="00FB7E10">
        <w:rPr>
          <w:color w:val="000000" w:themeColor="text1"/>
          <w:sz w:val="24"/>
          <w:szCs w:val="24"/>
        </w:rPr>
        <w:t xml:space="preserve">Also Present: Karla Hasler, Brenda Lazoen, </w:t>
      </w:r>
      <w:r w:rsidR="00CC0D2E">
        <w:rPr>
          <w:color w:val="000000" w:themeColor="text1"/>
          <w:sz w:val="24"/>
          <w:szCs w:val="24"/>
        </w:rPr>
        <w:t>Janette Moore</w:t>
      </w:r>
      <w:r w:rsidRPr="00FB7E10">
        <w:rPr>
          <w:color w:val="000000" w:themeColor="text1"/>
          <w:sz w:val="24"/>
          <w:szCs w:val="24"/>
        </w:rPr>
        <w:t xml:space="preserve">, </w:t>
      </w:r>
      <w:r w:rsidR="00CC0D2E">
        <w:rPr>
          <w:color w:val="000000" w:themeColor="text1"/>
          <w:sz w:val="24"/>
          <w:szCs w:val="24"/>
        </w:rPr>
        <w:t xml:space="preserve">Pat Heck, Barry Gorman, </w:t>
      </w:r>
      <w:r w:rsidRPr="00FB7E10">
        <w:rPr>
          <w:color w:val="000000" w:themeColor="text1"/>
          <w:sz w:val="24"/>
          <w:szCs w:val="24"/>
        </w:rPr>
        <w:t>Brian Medeiros, Shirley Peek, Barb Trunell, Pat Heck, Susan Cameron, Angie Gaddy, Amanda Utley, Faith Ten Haken</w:t>
      </w:r>
      <w:r w:rsidR="00191833">
        <w:rPr>
          <w:color w:val="000000" w:themeColor="text1"/>
          <w:sz w:val="24"/>
          <w:szCs w:val="24"/>
        </w:rPr>
        <w:t>, Tony Moore</w:t>
      </w:r>
      <w:r w:rsidR="009C2FCF">
        <w:rPr>
          <w:color w:val="000000" w:themeColor="text1"/>
          <w:sz w:val="24"/>
          <w:szCs w:val="24"/>
        </w:rPr>
        <w:t xml:space="preserve"> with Republic Services</w:t>
      </w:r>
      <w:r w:rsidR="00761B80">
        <w:rPr>
          <w:color w:val="000000" w:themeColor="text1"/>
          <w:sz w:val="24"/>
          <w:szCs w:val="24"/>
        </w:rPr>
        <w:t xml:space="preserve">, Mike Brand, William Patrick, Aaron Kauffmam, </w:t>
      </w:r>
      <w:r w:rsidR="009517D7">
        <w:rPr>
          <w:color w:val="000000" w:themeColor="text1"/>
          <w:sz w:val="24"/>
          <w:szCs w:val="24"/>
        </w:rPr>
        <w:t>Bradley Melton with GFL</w:t>
      </w:r>
      <w:r w:rsidRPr="00FB7E10">
        <w:rPr>
          <w:color w:val="000000" w:themeColor="text1"/>
          <w:sz w:val="24"/>
          <w:szCs w:val="24"/>
        </w:rPr>
        <w:t xml:space="preserve"> and Les Vicary in for Mark McGrath.</w:t>
      </w:r>
    </w:p>
    <w:p w14:paraId="6CAA24F8" w14:textId="77777777" w:rsidR="004568E7" w:rsidRDefault="004568E7" w:rsidP="00FB7E10">
      <w:pPr>
        <w:rPr>
          <w:color w:val="000000" w:themeColor="text1"/>
          <w:sz w:val="24"/>
          <w:szCs w:val="24"/>
        </w:rPr>
      </w:pPr>
    </w:p>
    <w:p w14:paraId="45ABD695" w14:textId="37EE5CA4" w:rsidR="00FB7E10" w:rsidRDefault="00FB7E10" w:rsidP="00FB7E10">
      <w:pPr>
        <w:pStyle w:val="ListParagraph"/>
        <w:numPr>
          <w:ilvl w:val="0"/>
          <w:numId w:val="2"/>
        </w:numPr>
        <w:rPr>
          <w:color w:val="4472C4" w:themeColor="accent1"/>
          <w:sz w:val="24"/>
          <w:szCs w:val="24"/>
          <w:u w:val="single"/>
        </w:rPr>
      </w:pPr>
      <w:r w:rsidRPr="00FB7E10">
        <w:rPr>
          <w:color w:val="4472C4" w:themeColor="accent1"/>
          <w:sz w:val="24"/>
          <w:szCs w:val="24"/>
          <w:u w:val="single"/>
        </w:rPr>
        <w:t>APPOINTMENTS:</w:t>
      </w:r>
      <w:r w:rsidR="00B30E9C">
        <w:rPr>
          <w:color w:val="4472C4" w:themeColor="accent1"/>
          <w:sz w:val="24"/>
          <w:szCs w:val="24"/>
          <w:u w:val="single"/>
        </w:rPr>
        <w:t xml:space="preserve"> </w:t>
      </w:r>
    </w:p>
    <w:p w14:paraId="0DE47053" w14:textId="6088AE16" w:rsidR="00B30E9C" w:rsidRDefault="001E1878" w:rsidP="001E1878">
      <w:pPr>
        <w:pStyle w:val="ListParagraph"/>
        <w:rPr>
          <w:color w:val="4472C4" w:themeColor="accent1"/>
          <w:sz w:val="24"/>
          <w:szCs w:val="24"/>
          <w:u w:val="single"/>
        </w:rPr>
      </w:pPr>
      <w:r>
        <w:rPr>
          <w:sz w:val="24"/>
          <w:szCs w:val="24"/>
        </w:rPr>
        <w:t>No appointments</w:t>
      </w:r>
      <w:r w:rsidR="00B30E9C">
        <w:rPr>
          <w:color w:val="4472C4" w:themeColor="accent1"/>
          <w:sz w:val="24"/>
          <w:szCs w:val="24"/>
          <w:u w:val="single"/>
        </w:rPr>
        <w:t xml:space="preserve"> </w:t>
      </w:r>
    </w:p>
    <w:p w14:paraId="694555A1" w14:textId="77777777" w:rsidR="001E1878" w:rsidRDefault="001E1878" w:rsidP="001E1878">
      <w:pPr>
        <w:pStyle w:val="ListParagraph"/>
        <w:rPr>
          <w:color w:val="4472C4" w:themeColor="accent1"/>
          <w:sz w:val="24"/>
          <w:szCs w:val="24"/>
          <w:u w:val="single"/>
        </w:rPr>
      </w:pPr>
    </w:p>
    <w:p w14:paraId="22D63312" w14:textId="1603C8C7" w:rsidR="006B78E1" w:rsidRPr="00A00E4E" w:rsidRDefault="006B78E1" w:rsidP="00A00E4E">
      <w:pPr>
        <w:rPr>
          <w:color w:val="4472C4" w:themeColor="accent1"/>
          <w:sz w:val="24"/>
          <w:szCs w:val="24"/>
        </w:rPr>
      </w:pPr>
    </w:p>
    <w:p w14:paraId="4F1CE70F" w14:textId="20FEA455" w:rsidR="00F31415" w:rsidRPr="00F31415" w:rsidRDefault="00F31415" w:rsidP="00F31415">
      <w:pPr>
        <w:pStyle w:val="ListParagraph"/>
        <w:numPr>
          <w:ilvl w:val="0"/>
          <w:numId w:val="2"/>
        </w:numPr>
        <w:rPr>
          <w:color w:val="4472C4" w:themeColor="accent1"/>
          <w:sz w:val="24"/>
          <w:szCs w:val="24"/>
          <w:u w:val="single"/>
        </w:rPr>
      </w:pPr>
      <w:r w:rsidRPr="00F31415">
        <w:rPr>
          <w:color w:val="4472C4" w:themeColor="accent1"/>
          <w:sz w:val="24"/>
          <w:szCs w:val="24"/>
          <w:u w:val="single"/>
        </w:rPr>
        <w:t>PRESENTATIONS:</w:t>
      </w:r>
    </w:p>
    <w:p w14:paraId="38710471" w14:textId="4C451983" w:rsidR="00F31415" w:rsidRDefault="00F31415" w:rsidP="00F31415">
      <w:pPr>
        <w:ind w:left="720"/>
        <w:rPr>
          <w:sz w:val="24"/>
          <w:szCs w:val="24"/>
        </w:rPr>
      </w:pPr>
      <w:r>
        <w:rPr>
          <w:sz w:val="24"/>
          <w:szCs w:val="24"/>
        </w:rPr>
        <w:t>None</w:t>
      </w:r>
    </w:p>
    <w:p w14:paraId="5A533CB5" w14:textId="77777777" w:rsidR="004568E7" w:rsidRDefault="004568E7" w:rsidP="00F31415">
      <w:pPr>
        <w:ind w:left="720"/>
        <w:rPr>
          <w:color w:val="4472C4" w:themeColor="accent1"/>
          <w:sz w:val="24"/>
          <w:szCs w:val="24"/>
        </w:rPr>
      </w:pPr>
    </w:p>
    <w:p w14:paraId="65E1A201" w14:textId="3B65B0DF" w:rsidR="00F31415" w:rsidRPr="00C06937" w:rsidRDefault="00F31415" w:rsidP="00F31415">
      <w:pPr>
        <w:pStyle w:val="ListParagraph"/>
        <w:numPr>
          <w:ilvl w:val="0"/>
          <w:numId w:val="2"/>
        </w:numPr>
        <w:rPr>
          <w:color w:val="4472C4" w:themeColor="accent1"/>
          <w:sz w:val="24"/>
          <w:szCs w:val="24"/>
        </w:rPr>
      </w:pPr>
      <w:r>
        <w:rPr>
          <w:color w:val="4472C4" w:themeColor="accent1"/>
          <w:sz w:val="24"/>
          <w:szCs w:val="24"/>
          <w:u w:val="single"/>
        </w:rPr>
        <w:t>PUBLIC CONCER</w:t>
      </w:r>
      <w:r w:rsidR="00EF612B">
        <w:rPr>
          <w:color w:val="4472C4" w:themeColor="accent1"/>
          <w:sz w:val="24"/>
          <w:szCs w:val="24"/>
          <w:u w:val="single"/>
        </w:rPr>
        <w:t>N</w:t>
      </w:r>
      <w:r>
        <w:rPr>
          <w:color w:val="4472C4" w:themeColor="accent1"/>
          <w:sz w:val="24"/>
          <w:szCs w:val="24"/>
          <w:u w:val="single"/>
        </w:rPr>
        <w:t xml:space="preserve">S: </w:t>
      </w:r>
    </w:p>
    <w:p w14:paraId="2E527574" w14:textId="1FD6F5B2" w:rsidR="00D11055" w:rsidRDefault="00A00E4E" w:rsidP="00594E3C">
      <w:pPr>
        <w:pStyle w:val="ListParagraph"/>
        <w:rPr>
          <w:sz w:val="24"/>
          <w:szCs w:val="24"/>
        </w:rPr>
      </w:pPr>
      <w:r>
        <w:rPr>
          <w:sz w:val="24"/>
          <w:szCs w:val="24"/>
        </w:rPr>
        <w:t>No</w:t>
      </w:r>
      <w:r w:rsidR="0021365F">
        <w:rPr>
          <w:sz w:val="24"/>
          <w:szCs w:val="24"/>
        </w:rPr>
        <w:t>ne</w:t>
      </w:r>
    </w:p>
    <w:p w14:paraId="649F54DF" w14:textId="77777777" w:rsidR="00594E3C" w:rsidRDefault="00594E3C" w:rsidP="00594E3C">
      <w:pPr>
        <w:pStyle w:val="ListParagraph"/>
        <w:rPr>
          <w:sz w:val="24"/>
          <w:szCs w:val="24"/>
        </w:rPr>
      </w:pPr>
    </w:p>
    <w:p w14:paraId="7B0C0359" w14:textId="4700FE1F" w:rsidR="00514985" w:rsidRDefault="00514985" w:rsidP="00514985">
      <w:pPr>
        <w:pStyle w:val="ListParagraph"/>
        <w:numPr>
          <w:ilvl w:val="0"/>
          <w:numId w:val="2"/>
        </w:numPr>
        <w:rPr>
          <w:color w:val="4472C4" w:themeColor="accent1"/>
          <w:sz w:val="24"/>
          <w:szCs w:val="24"/>
          <w:u w:val="single"/>
        </w:rPr>
      </w:pPr>
      <w:r w:rsidRPr="00514985">
        <w:rPr>
          <w:color w:val="4472C4" w:themeColor="accent1"/>
          <w:sz w:val="24"/>
          <w:szCs w:val="24"/>
          <w:u w:val="single"/>
        </w:rPr>
        <w:t>MINUTES:</w:t>
      </w:r>
      <w:r>
        <w:rPr>
          <w:color w:val="4472C4" w:themeColor="accent1"/>
          <w:sz w:val="24"/>
          <w:szCs w:val="24"/>
          <w:u w:val="single"/>
        </w:rPr>
        <w:t xml:space="preserve"> </w:t>
      </w:r>
    </w:p>
    <w:p w14:paraId="3BA23B7B" w14:textId="0A3B1CAD" w:rsidR="00594E3C" w:rsidRDefault="00C92763" w:rsidP="00594E3C">
      <w:pPr>
        <w:spacing w:before="240"/>
        <w:ind w:left="720"/>
        <w:rPr>
          <w:sz w:val="24"/>
          <w:szCs w:val="24"/>
        </w:rPr>
      </w:pPr>
      <w:r>
        <w:rPr>
          <w:sz w:val="24"/>
          <w:szCs w:val="24"/>
        </w:rPr>
        <w:t xml:space="preserve">The Trustees reviewed the regular minutes from the </w:t>
      </w:r>
      <w:r w:rsidR="00F11192">
        <w:rPr>
          <w:sz w:val="24"/>
          <w:szCs w:val="24"/>
        </w:rPr>
        <w:t>September 21st</w:t>
      </w:r>
      <w:r>
        <w:rPr>
          <w:sz w:val="24"/>
          <w:szCs w:val="24"/>
        </w:rPr>
        <w:t xml:space="preserve"> meeting and Special meeting notes from </w:t>
      </w:r>
      <w:r w:rsidR="00F11192">
        <w:rPr>
          <w:sz w:val="24"/>
          <w:szCs w:val="24"/>
        </w:rPr>
        <w:t>October 2</w:t>
      </w:r>
      <w:r w:rsidR="00401FC4" w:rsidRPr="00401FC4">
        <w:rPr>
          <w:sz w:val="24"/>
          <w:szCs w:val="24"/>
          <w:vertAlign w:val="superscript"/>
        </w:rPr>
        <w:t>nd</w:t>
      </w:r>
      <w:r w:rsidR="00401FC4">
        <w:rPr>
          <w:sz w:val="24"/>
          <w:szCs w:val="24"/>
        </w:rPr>
        <w:t>, 2023</w:t>
      </w:r>
    </w:p>
    <w:p w14:paraId="1207C924" w14:textId="43A02E19" w:rsidR="00594E3C" w:rsidRDefault="004568E7" w:rsidP="00594E3C">
      <w:pPr>
        <w:spacing w:before="240"/>
        <w:ind w:left="720"/>
        <w:rPr>
          <w:sz w:val="24"/>
          <w:szCs w:val="24"/>
        </w:rPr>
      </w:pPr>
      <w:r>
        <w:rPr>
          <w:sz w:val="24"/>
          <w:szCs w:val="24"/>
        </w:rPr>
        <w:lastRenderedPageBreak/>
        <w:t xml:space="preserve"> </w:t>
      </w:r>
      <w:r w:rsidR="00594E3C">
        <w:rPr>
          <w:sz w:val="24"/>
          <w:szCs w:val="24"/>
        </w:rPr>
        <w:t xml:space="preserve">Trustee </w:t>
      </w:r>
      <w:r w:rsidR="00401FC4">
        <w:rPr>
          <w:sz w:val="24"/>
          <w:szCs w:val="24"/>
        </w:rPr>
        <w:t>Terry,</w:t>
      </w:r>
      <w:r w:rsidR="00594E3C">
        <w:rPr>
          <w:sz w:val="24"/>
          <w:szCs w:val="24"/>
        </w:rPr>
        <w:t xml:space="preserve"> moved, 2</w:t>
      </w:r>
      <w:r w:rsidR="00594E3C" w:rsidRPr="00594E3C">
        <w:rPr>
          <w:sz w:val="24"/>
          <w:szCs w:val="24"/>
          <w:vertAlign w:val="superscript"/>
        </w:rPr>
        <w:t>nd</w:t>
      </w:r>
      <w:r w:rsidR="00594E3C">
        <w:rPr>
          <w:sz w:val="24"/>
          <w:szCs w:val="24"/>
        </w:rPr>
        <w:t xml:space="preserve"> by Trustee</w:t>
      </w:r>
      <w:r w:rsidR="00401FC4">
        <w:rPr>
          <w:sz w:val="24"/>
          <w:szCs w:val="24"/>
        </w:rPr>
        <w:t xml:space="preserve"> </w:t>
      </w:r>
      <w:r w:rsidR="00546BED">
        <w:rPr>
          <w:sz w:val="24"/>
          <w:szCs w:val="24"/>
        </w:rPr>
        <w:t>Hughes</w:t>
      </w:r>
      <w:r w:rsidR="00594E3C">
        <w:rPr>
          <w:sz w:val="24"/>
          <w:szCs w:val="24"/>
        </w:rPr>
        <w:t xml:space="preserve"> to accept the regular meeting minutes from August 17</w:t>
      </w:r>
      <w:r w:rsidR="00594E3C" w:rsidRPr="00594E3C">
        <w:rPr>
          <w:sz w:val="24"/>
          <w:szCs w:val="24"/>
          <w:vertAlign w:val="superscript"/>
        </w:rPr>
        <w:t>th</w:t>
      </w:r>
      <w:r w:rsidR="00594E3C">
        <w:rPr>
          <w:sz w:val="24"/>
          <w:szCs w:val="24"/>
        </w:rPr>
        <w:t xml:space="preserve"> and the Special minutes from September 1</w:t>
      </w:r>
      <w:r w:rsidR="00594E3C" w:rsidRPr="00594E3C">
        <w:rPr>
          <w:sz w:val="24"/>
          <w:szCs w:val="24"/>
          <w:vertAlign w:val="superscript"/>
        </w:rPr>
        <w:t>st</w:t>
      </w:r>
      <w:r w:rsidR="00594E3C">
        <w:rPr>
          <w:sz w:val="24"/>
          <w:szCs w:val="24"/>
        </w:rPr>
        <w:t xml:space="preserve">. </w:t>
      </w:r>
    </w:p>
    <w:p w14:paraId="63CEE6E5" w14:textId="3B085653" w:rsidR="00594E3C" w:rsidRPr="005D2FA7" w:rsidRDefault="00594E3C" w:rsidP="00594E3C">
      <w:pPr>
        <w:spacing w:before="240"/>
        <w:ind w:left="720"/>
        <w:rPr>
          <w:b/>
          <w:bCs/>
          <w:sz w:val="24"/>
          <w:szCs w:val="24"/>
        </w:rPr>
      </w:pPr>
      <w:r w:rsidRPr="005D2FA7">
        <w:rPr>
          <w:b/>
          <w:bCs/>
          <w:sz w:val="24"/>
          <w:szCs w:val="24"/>
        </w:rPr>
        <w:t xml:space="preserve">On roll call, the vote was: </w:t>
      </w:r>
    </w:p>
    <w:p w14:paraId="5D4803B5" w14:textId="7F162F73" w:rsidR="00594E3C" w:rsidRDefault="00594E3C" w:rsidP="00594E3C">
      <w:pPr>
        <w:spacing w:before="240"/>
        <w:ind w:left="720"/>
        <w:rPr>
          <w:sz w:val="24"/>
          <w:szCs w:val="24"/>
        </w:rPr>
      </w:pPr>
      <w:r>
        <w:rPr>
          <w:sz w:val="24"/>
          <w:szCs w:val="24"/>
        </w:rPr>
        <w:t xml:space="preserve">Ayes: </w:t>
      </w:r>
      <w:r w:rsidR="00546BED">
        <w:rPr>
          <w:sz w:val="24"/>
          <w:szCs w:val="24"/>
        </w:rPr>
        <w:t>6</w:t>
      </w:r>
      <w:r>
        <w:rPr>
          <w:sz w:val="24"/>
          <w:szCs w:val="24"/>
        </w:rPr>
        <w:t xml:space="preserve"> Trustees, Miller,</w:t>
      </w:r>
      <w:r w:rsidR="00546BED">
        <w:rPr>
          <w:sz w:val="24"/>
          <w:szCs w:val="24"/>
        </w:rPr>
        <w:t xml:space="preserve"> Boitnott,</w:t>
      </w:r>
      <w:r>
        <w:rPr>
          <w:sz w:val="24"/>
          <w:szCs w:val="24"/>
        </w:rPr>
        <w:t xml:space="preserve"> Terry, Hughes, Balfanz and Potts</w:t>
      </w:r>
    </w:p>
    <w:p w14:paraId="7CEF3A0B" w14:textId="0162B073" w:rsidR="00594E3C" w:rsidRDefault="00594E3C" w:rsidP="00594E3C">
      <w:pPr>
        <w:spacing w:before="240"/>
        <w:ind w:left="720"/>
        <w:rPr>
          <w:sz w:val="24"/>
          <w:szCs w:val="24"/>
        </w:rPr>
      </w:pPr>
      <w:r>
        <w:rPr>
          <w:sz w:val="24"/>
          <w:szCs w:val="24"/>
        </w:rPr>
        <w:t>Nays: 0</w:t>
      </w:r>
    </w:p>
    <w:p w14:paraId="58E5156C" w14:textId="02B34EC2" w:rsidR="005D2FA7" w:rsidRDefault="005D2FA7" w:rsidP="00D31E63">
      <w:pPr>
        <w:spacing w:before="240"/>
        <w:ind w:firstLine="720"/>
        <w:rPr>
          <w:sz w:val="24"/>
          <w:szCs w:val="24"/>
        </w:rPr>
      </w:pPr>
      <w:r>
        <w:rPr>
          <w:sz w:val="24"/>
          <w:szCs w:val="24"/>
        </w:rPr>
        <w:t xml:space="preserve">There being </w:t>
      </w:r>
      <w:r w:rsidR="00546BED">
        <w:rPr>
          <w:sz w:val="24"/>
          <w:szCs w:val="24"/>
        </w:rPr>
        <w:t xml:space="preserve">6 </w:t>
      </w:r>
      <w:r>
        <w:rPr>
          <w:sz w:val="24"/>
          <w:szCs w:val="24"/>
        </w:rPr>
        <w:t>affirmative votes the motion carried.</w:t>
      </w:r>
    </w:p>
    <w:p w14:paraId="08CCA105" w14:textId="61FD8D63" w:rsidR="00594E3C" w:rsidRPr="00594E3C" w:rsidRDefault="00594E3C" w:rsidP="00594E3C">
      <w:pPr>
        <w:pStyle w:val="ListParagraph"/>
        <w:numPr>
          <w:ilvl w:val="0"/>
          <w:numId w:val="2"/>
        </w:numPr>
        <w:spacing w:before="240"/>
        <w:rPr>
          <w:color w:val="4472C4" w:themeColor="accent1"/>
          <w:sz w:val="24"/>
          <w:szCs w:val="24"/>
        </w:rPr>
      </w:pPr>
      <w:r>
        <w:rPr>
          <w:color w:val="4472C4" w:themeColor="accent1"/>
          <w:sz w:val="24"/>
          <w:szCs w:val="24"/>
          <w:u w:val="single"/>
        </w:rPr>
        <w:t xml:space="preserve">TREASURER REPORT: </w:t>
      </w:r>
    </w:p>
    <w:p w14:paraId="68B3A6B7" w14:textId="3693530C" w:rsidR="00594E3C" w:rsidRDefault="005D2FA7" w:rsidP="00594E3C">
      <w:pPr>
        <w:ind w:left="720"/>
      </w:pPr>
      <w:r>
        <w:t>Treasurer Ten Haken was present.</w:t>
      </w:r>
      <w:r w:rsidR="00D404FA">
        <w:t xml:space="preserve"> She reported that </w:t>
      </w:r>
      <w:r w:rsidR="00DE3A96">
        <w:t xml:space="preserve">bills are paid and </w:t>
      </w:r>
      <w:r w:rsidR="00913C45">
        <w:t>Audit is moving along.</w:t>
      </w:r>
    </w:p>
    <w:p w14:paraId="485320FA" w14:textId="16CDDF7E" w:rsidR="005D2FA7" w:rsidRDefault="005D2FA7" w:rsidP="00594E3C">
      <w:pPr>
        <w:ind w:left="720"/>
      </w:pPr>
      <w:r>
        <w:t xml:space="preserve">Trustee </w:t>
      </w:r>
      <w:r w:rsidR="00913C45">
        <w:t>Hughes</w:t>
      </w:r>
      <w:r>
        <w:t xml:space="preserve"> moved accept Treasurer report and account balances. Second by Trustee </w:t>
      </w:r>
      <w:r w:rsidR="00620314">
        <w:t>Terry</w:t>
      </w:r>
    </w:p>
    <w:p w14:paraId="40D4EAFB" w14:textId="6CA87DA3" w:rsidR="005D2FA7" w:rsidRPr="005D2FA7" w:rsidRDefault="005D2FA7" w:rsidP="00594E3C">
      <w:pPr>
        <w:ind w:left="720"/>
        <w:rPr>
          <w:b/>
          <w:bCs/>
        </w:rPr>
      </w:pPr>
      <w:r w:rsidRPr="005D2FA7">
        <w:rPr>
          <w:b/>
          <w:bCs/>
        </w:rPr>
        <w:t xml:space="preserve">On roll call, the vote was: </w:t>
      </w:r>
    </w:p>
    <w:p w14:paraId="794668EE" w14:textId="42E8DB9B" w:rsidR="005D2FA7" w:rsidRDefault="005D2FA7" w:rsidP="00594E3C">
      <w:pPr>
        <w:ind w:left="720"/>
      </w:pPr>
      <w:r>
        <w:t xml:space="preserve">Ayes: </w:t>
      </w:r>
      <w:r w:rsidR="00620314">
        <w:t>6</w:t>
      </w:r>
      <w:r>
        <w:t xml:space="preserve">Trustees, Miller, </w:t>
      </w:r>
      <w:r w:rsidR="00620314">
        <w:t>Boitnott,</w:t>
      </w:r>
      <w:r w:rsidR="001C0A5A">
        <w:t xml:space="preserve"> </w:t>
      </w:r>
      <w:r>
        <w:t>Terry, Hughes, Balfanz and Potts</w:t>
      </w:r>
    </w:p>
    <w:p w14:paraId="727F2711" w14:textId="7AAADDC2" w:rsidR="005D2FA7" w:rsidRDefault="005D2FA7" w:rsidP="00594E3C">
      <w:pPr>
        <w:ind w:left="720"/>
      </w:pPr>
      <w:r>
        <w:t>Nays: 0</w:t>
      </w:r>
    </w:p>
    <w:p w14:paraId="5D5FA93E" w14:textId="7C1554D0" w:rsidR="005D2FA7" w:rsidRDefault="005D2FA7" w:rsidP="00594E3C">
      <w:pPr>
        <w:ind w:left="720"/>
      </w:pPr>
      <w:r>
        <w:t xml:space="preserve">There being </w:t>
      </w:r>
      <w:r w:rsidR="00620314">
        <w:t>6</w:t>
      </w:r>
      <w:r>
        <w:t xml:space="preserve"> affirmative votes the motion carried.</w:t>
      </w:r>
    </w:p>
    <w:p w14:paraId="29823A61" w14:textId="7B1CF83F" w:rsidR="005D2FA7" w:rsidRDefault="0029261A" w:rsidP="005D2FA7">
      <w:pPr>
        <w:pStyle w:val="ListParagraph"/>
        <w:numPr>
          <w:ilvl w:val="0"/>
          <w:numId w:val="2"/>
        </w:numPr>
        <w:rPr>
          <w:color w:val="4472C4" w:themeColor="accent1"/>
          <w:u w:val="single"/>
        </w:rPr>
      </w:pPr>
      <w:r w:rsidRPr="0029261A">
        <w:rPr>
          <w:color w:val="4472C4" w:themeColor="accent1"/>
          <w:u w:val="single"/>
        </w:rPr>
        <w:t>MONTHLY DISPURSAL:</w:t>
      </w:r>
    </w:p>
    <w:p w14:paraId="303A26F0" w14:textId="41ECCE78" w:rsidR="0029261A" w:rsidRDefault="0029261A" w:rsidP="0029261A">
      <w:pPr>
        <w:ind w:left="720"/>
      </w:pPr>
      <w:r>
        <w:t xml:space="preserve">Trustee </w:t>
      </w:r>
      <w:r w:rsidR="001436BC">
        <w:t xml:space="preserve">Miller </w:t>
      </w:r>
      <w:r>
        <w:t>moved, seconded by Trustee B</w:t>
      </w:r>
      <w:r w:rsidR="00087314">
        <w:t>oitnott</w:t>
      </w:r>
      <w:r>
        <w:t xml:space="preserve"> to approve the monthly disbursal. </w:t>
      </w:r>
    </w:p>
    <w:p w14:paraId="1554F71A" w14:textId="05C9F383" w:rsidR="0029261A" w:rsidRDefault="0029261A" w:rsidP="0029261A">
      <w:pPr>
        <w:ind w:left="720"/>
      </w:pPr>
      <w:r>
        <w:t xml:space="preserve">On roll call, the vote was: </w:t>
      </w:r>
    </w:p>
    <w:p w14:paraId="31B0FD61" w14:textId="491AF17F" w:rsidR="0029261A" w:rsidRDefault="0029261A" w:rsidP="0029261A">
      <w:pPr>
        <w:ind w:left="720"/>
      </w:pPr>
      <w:r>
        <w:t xml:space="preserve">Ayes: </w:t>
      </w:r>
      <w:r w:rsidR="00087314">
        <w:t>6</w:t>
      </w:r>
      <w:r>
        <w:t xml:space="preserve"> Trustees, Miller, </w:t>
      </w:r>
      <w:r w:rsidR="00087314">
        <w:t xml:space="preserve">Boitnott, </w:t>
      </w:r>
      <w:r>
        <w:t>Terry, Hughes, Balfanz and Potts</w:t>
      </w:r>
    </w:p>
    <w:p w14:paraId="2B9BAB42" w14:textId="34AA0BD1" w:rsidR="0029261A" w:rsidRDefault="0029261A" w:rsidP="0029261A">
      <w:pPr>
        <w:ind w:left="720"/>
      </w:pPr>
      <w:r>
        <w:t>Nays: 0</w:t>
      </w:r>
    </w:p>
    <w:p w14:paraId="0A762718" w14:textId="4B9A2EF9" w:rsidR="0029261A" w:rsidRDefault="0029261A" w:rsidP="0029261A">
      <w:pPr>
        <w:ind w:left="720"/>
      </w:pPr>
      <w:r>
        <w:t xml:space="preserve">There being </w:t>
      </w:r>
      <w:r w:rsidR="00087314">
        <w:t>6</w:t>
      </w:r>
      <w:r>
        <w:t xml:space="preserve"> affirmative votes the motion carried.</w:t>
      </w:r>
    </w:p>
    <w:p w14:paraId="41D0AA99" w14:textId="68C61C9D" w:rsidR="0029261A" w:rsidRPr="0029261A" w:rsidRDefault="0029261A" w:rsidP="0029261A">
      <w:pPr>
        <w:pStyle w:val="ListParagraph"/>
        <w:numPr>
          <w:ilvl w:val="0"/>
          <w:numId w:val="2"/>
        </w:numPr>
        <w:rPr>
          <w:color w:val="4472C4" w:themeColor="accent1"/>
        </w:rPr>
      </w:pPr>
      <w:r>
        <w:rPr>
          <w:color w:val="4472C4" w:themeColor="accent1"/>
          <w:u w:val="single"/>
        </w:rPr>
        <w:t xml:space="preserve">PRESENTATIONS: </w:t>
      </w:r>
    </w:p>
    <w:p w14:paraId="4CB71E2E" w14:textId="4C91638B" w:rsidR="0029261A" w:rsidRDefault="0029261A" w:rsidP="0029261A">
      <w:pPr>
        <w:ind w:left="720"/>
      </w:pPr>
      <w:r>
        <w:t>None</w:t>
      </w:r>
    </w:p>
    <w:p w14:paraId="4975AE3F" w14:textId="7A2A5E92" w:rsidR="0029261A" w:rsidRPr="0029261A" w:rsidRDefault="0029261A" w:rsidP="0029261A">
      <w:pPr>
        <w:pStyle w:val="ListParagraph"/>
        <w:numPr>
          <w:ilvl w:val="0"/>
          <w:numId w:val="2"/>
        </w:numPr>
        <w:rPr>
          <w:color w:val="4472C4" w:themeColor="accent1"/>
        </w:rPr>
      </w:pPr>
      <w:r>
        <w:rPr>
          <w:color w:val="4472C4" w:themeColor="accent1"/>
          <w:u w:val="single"/>
        </w:rPr>
        <w:t>COMMITTEE REPORTS:</w:t>
      </w:r>
    </w:p>
    <w:p w14:paraId="1F581D0B" w14:textId="77777777" w:rsidR="0029261A" w:rsidRDefault="0029261A" w:rsidP="0029261A">
      <w:pPr>
        <w:pStyle w:val="ListParagraph"/>
        <w:rPr>
          <w:color w:val="4472C4" w:themeColor="accent1"/>
        </w:rPr>
      </w:pPr>
    </w:p>
    <w:p w14:paraId="11FFD6C7" w14:textId="0990B472" w:rsidR="0029261A" w:rsidRPr="007650A4" w:rsidRDefault="0029261A" w:rsidP="007650A4">
      <w:pPr>
        <w:pStyle w:val="ListParagraph"/>
        <w:numPr>
          <w:ilvl w:val="0"/>
          <w:numId w:val="2"/>
        </w:numPr>
        <w:rPr>
          <w:color w:val="4472C4" w:themeColor="accent1"/>
        </w:rPr>
      </w:pPr>
      <w:r>
        <w:rPr>
          <w:color w:val="4472C4" w:themeColor="accent1"/>
          <w:u w:val="single"/>
        </w:rPr>
        <w:t>STREETS:</w:t>
      </w:r>
    </w:p>
    <w:p w14:paraId="499270D7" w14:textId="37271024" w:rsidR="0029261A" w:rsidRDefault="0029261A" w:rsidP="00B03F69">
      <w:pPr>
        <w:ind w:left="720"/>
      </w:pPr>
      <w:r>
        <w:t>Trustee Terry reported the following:</w:t>
      </w:r>
      <w:r w:rsidR="00C0620E">
        <w:t xml:space="preserve"> </w:t>
      </w:r>
      <w:r w:rsidR="00F83CA9">
        <w:t xml:space="preserve">Litwiller Tree Service came </w:t>
      </w:r>
      <w:r w:rsidR="00B03F69">
        <w:t xml:space="preserve">and looked around the Village </w:t>
      </w:r>
      <w:r w:rsidR="00564753">
        <w:t xml:space="preserve"> </w:t>
      </w:r>
      <w:r w:rsidR="00B03F69">
        <w:t>to</w:t>
      </w:r>
      <w:r w:rsidR="00564753">
        <w:t xml:space="preserve"> assess trees, and limbs and will send a </w:t>
      </w:r>
      <w:r w:rsidR="00A15704">
        <w:t>quote</w:t>
      </w:r>
      <w:r w:rsidR="00564753">
        <w:t xml:space="preserve"> </w:t>
      </w:r>
      <w:r w:rsidR="00686E68">
        <w:t>at later date. No response from Buzquik.</w:t>
      </w:r>
    </w:p>
    <w:p w14:paraId="73E3112A" w14:textId="228C8CCA" w:rsidR="00C0620E" w:rsidRPr="00C0620E" w:rsidRDefault="00C0620E" w:rsidP="00C0620E">
      <w:pPr>
        <w:pStyle w:val="ListParagraph"/>
        <w:numPr>
          <w:ilvl w:val="0"/>
          <w:numId w:val="4"/>
        </w:numPr>
        <w:rPr>
          <w:color w:val="4472C4" w:themeColor="accent1"/>
        </w:rPr>
      </w:pPr>
      <w:r>
        <w:rPr>
          <w:color w:val="4472C4" w:themeColor="accent1"/>
          <w:u w:val="single"/>
        </w:rPr>
        <w:t xml:space="preserve">WATER: </w:t>
      </w:r>
    </w:p>
    <w:p w14:paraId="63899746" w14:textId="346D374E" w:rsidR="00FC33EC" w:rsidRDefault="00C0620E" w:rsidP="00CB7C27">
      <w:pPr>
        <w:ind w:left="720"/>
      </w:pPr>
      <w:r>
        <w:t>Trustee Boitn</w:t>
      </w:r>
      <w:r w:rsidR="00184425">
        <w:t xml:space="preserve">ott reported the following: </w:t>
      </w:r>
      <w:r w:rsidR="00AB764D">
        <w:t>There is a</w:t>
      </w:r>
      <w:r w:rsidR="00071730">
        <w:t>n 8 to</w:t>
      </w:r>
      <w:r w:rsidR="000C01F7">
        <w:t xml:space="preserve"> </w:t>
      </w:r>
      <w:r w:rsidR="00071730">
        <w:t>10 week</w:t>
      </w:r>
      <w:r w:rsidR="00A9241A">
        <w:t xml:space="preserve"> material wait </w:t>
      </w:r>
      <w:r w:rsidR="00FB0368">
        <w:t>time expected with GA Rich</w:t>
      </w:r>
      <w:r w:rsidR="0040705A">
        <w:t xml:space="preserve">. Trustee Boitnott also recommended </w:t>
      </w:r>
      <w:r w:rsidR="00D40D62">
        <w:t xml:space="preserve">to </w:t>
      </w:r>
      <w:r w:rsidR="005173F2">
        <w:t xml:space="preserve">accept GA Rich’s new </w:t>
      </w:r>
      <w:r w:rsidR="002F6437">
        <w:t xml:space="preserve">quote </w:t>
      </w:r>
      <w:r w:rsidR="005B7B23">
        <w:t>and try to cancel B</w:t>
      </w:r>
      <w:r w:rsidR="00471D92">
        <w:t xml:space="preserve">ODE’s previous bid. Amount is not to exceed </w:t>
      </w:r>
      <w:r w:rsidR="00AD69C2">
        <w:t>$6 thousand dollars.</w:t>
      </w:r>
      <w:r w:rsidR="00CB7C27">
        <w:t xml:space="preserve"> </w:t>
      </w:r>
    </w:p>
    <w:p w14:paraId="69F1F6BE" w14:textId="3AF26567" w:rsidR="00CB7C27" w:rsidRDefault="00CB7C27" w:rsidP="00CB7C27">
      <w:pPr>
        <w:ind w:left="720"/>
      </w:pPr>
      <w:r>
        <w:lastRenderedPageBreak/>
        <w:t xml:space="preserve">Trustee Boitnott </w:t>
      </w:r>
      <w:r w:rsidR="005600C1">
        <w:t>motioned the vote, Trustee Hughes moved to 2</w:t>
      </w:r>
      <w:r w:rsidR="005600C1" w:rsidRPr="007248B2">
        <w:rPr>
          <w:vertAlign w:val="superscript"/>
        </w:rPr>
        <w:t>nd</w:t>
      </w:r>
      <w:r w:rsidR="007248B2">
        <w:t>.</w:t>
      </w:r>
    </w:p>
    <w:p w14:paraId="3F438594" w14:textId="12A28458" w:rsidR="007248B2" w:rsidRDefault="007248B2" w:rsidP="00CB7C27">
      <w:pPr>
        <w:ind w:left="720"/>
      </w:pPr>
      <w:r>
        <w:t xml:space="preserve">On roll call, the vote was: </w:t>
      </w:r>
    </w:p>
    <w:p w14:paraId="6835F4B1" w14:textId="1ABF69F5" w:rsidR="007248B2" w:rsidRDefault="007248B2" w:rsidP="00CB7C27">
      <w:pPr>
        <w:ind w:left="720"/>
      </w:pPr>
      <w:r>
        <w:t xml:space="preserve">Ayes: 6 </w:t>
      </w:r>
      <w:r w:rsidR="00721DD3">
        <w:t xml:space="preserve">Trustees Miller, Boitnott, </w:t>
      </w:r>
      <w:r w:rsidR="00E35089">
        <w:t>Terry, Hughes, Balfanz and Potts</w:t>
      </w:r>
    </w:p>
    <w:p w14:paraId="7A694A2C" w14:textId="1224217E" w:rsidR="00E35089" w:rsidRDefault="00E35089" w:rsidP="00CB7C27">
      <w:pPr>
        <w:ind w:left="720"/>
      </w:pPr>
      <w:r>
        <w:t>Nayes: 0</w:t>
      </w:r>
    </w:p>
    <w:p w14:paraId="2FC74EA8" w14:textId="44E36A33" w:rsidR="00E35089" w:rsidRDefault="00E35089" w:rsidP="00CB7C27">
      <w:pPr>
        <w:ind w:left="720"/>
      </w:pPr>
      <w:r>
        <w:t>There being 6 affirmative votes the motion carries</w:t>
      </w:r>
    </w:p>
    <w:p w14:paraId="4DD25DD1" w14:textId="09EA41F1" w:rsidR="00C0620E" w:rsidRDefault="00C0620E" w:rsidP="0043302D"/>
    <w:p w14:paraId="34B377B8" w14:textId="091F2396" w:rsidR="007650A4" w:rsidRPr="00ED4770" w:rsidRDefault="007650A4" w:rsidP="007650A4">
      <w:pPr>
        <w:pStyle w:val="ListParagraph"/>
        <w:numPr>
          <w:ilvl w:val="0"/>
          <w:numId w:val="4"/>
        </w:numPr>
        <w:rPr>
          <w:color w:val="4472C4" w:themeColor="accent1"/>
        </w:rPr>
      </w:pPr>
      <w:r>
        <w:rPr>
          <w:color w:val="4472C4" w:themeColor="accent1"/>
          <w:u w:val="single"/>
        </w:rPr>
        <w:t xml:space="preserve">HEALTH, BEAUTIFICATION &amp; WELFARE: </w:t>
      </w:r>
    </w:p>
    <w:p w14:paraId="25A99A59" w14:textId="3CEDAB17" w:rsidR="00ED4770" w:rsidRDefault="00ED4770" w:rsidP="00ED4770">
      <w:pPr>
        <w:ind w:left="720"/>
      </w:pPr>
      <w:r>
        <w:t xml:space="preserve">Trustee Miller reported that she is still concerned with the state of some of the homes in town. And the large trucks and trailers at 418 Main St. President Adams mentioned there is a new fine program to address these issues, she will look into it further. </w:t>
      </w:r>
    </w:p>
    <w:p w14:paraId="3ABE15E5" w14:textId="245AC50B" w:rsidR="00ED4770" w:rsidRDefault="00ED4770" w:rsidP="00ED4770">
      <w:pPr>
        <w:ind w:left="720"/>
      </w:pPr>
      <w:r>
        <w:t>It was established that a burn barrel is allowed on your property for yard waste only.</w:t>
      </w:r>
    </w:p>
    <w:p w14:paraId="1A9451E2" w14:textId="08DF2B4E" w:rsidR="00ED4770" w:rsidRPr="009606BF" w:rsidRDefault="00ED4770" w:rsidP="00ED4770">
      <w:pPr>
        <w:pStyle w:val="ListParagraph"/>
        <w:numPr>
          <w:ilvl w:val="0"/>
          <w:numId w:val="4"/>
        </w:numPr>
        <w:rPr>
          <w:color w:val="4472C4" w:themeColor="accent1"/>
        </w:rPr>
      </w:pPr>
      <w:r>
        <w:rPr>
          <w:color w:val="4472C4" w:themeColor="accent1"/>
          <w:u w:val="single"/>
        </w:rPr>
        <w:t xml:space="preserve">COMMUNITY DEVELOPMENT: </w:t>
      </w:r>
    </w:p>
    <w:p w14:paraId="54DE3F8F" w14:textId="0C18A209" w:rsidR="009606BF" w:rsidRDefault="00A14E29" w:rsidP="009606BF">
      <w:pPr>
        <w:ind w:left="720"/>
      </w:pPr>
      <w:r>
        <w:t>Bids</w:t>
      </w:r>
      <w:r w:rsidR="009606BF">
        <w:t xml:space="preserve"> of Residential Solid Waste Removal &amp; Disposal Pkt</w:t>
      </w:r>
      <w:r w:rsidR="007E5FBE">
        <w:t>s from Republic Waste and GFL</w:t>
      </w:r>
      <w:r w:rsidR="00287EF3">
        <w:t xml:space="preserve"> were publicly opened and shared with residents. </w:t>
      </w:r>
      <w:r w:rsidR="00232BFE">
        <w:t xml:space="preserve">Q&amp;A followed with the public. </w:t>
      </w:r>
      <w:r w:rsidR="0010140B">
        <w:t xml:space="preserve">President </w:t>
      </w:r>
      <w:r w:rsidR="00232BFE">
        <w:t xml:space="preserve">and </w:t>
      </w:r>
      <w:r w:rsidR="0010140B">
        <w:t>Trust</w:t>
      </w:r>
      <w:r w:rsidR="00A04EB7">
        <w:t xml:space="preserve">ee </w:t>
      </w:r>
      <w:r w:rsidR="002C5DF1">
        <w:t xml:space="preserve">Balfanz </w:t>
      </w:r>
      <w:r w:rsidR="00232BFE">
        <w:t xml:space="preserve">will meet </w:t>
      </w:r>
      <w:r w:rsidR="00146864">
        <w:t>to discuss, and</w:t>
      </w:r>
      <w:r w:rsidR="002C5DF1">
        <w:t xml:space="preserve"> bring this back to the board for final </w:t>
      </w:r>
      <w:r w:rsidR="00A04EB7">
        <w:t>decision</w:t>
      </w:r>
      <w:r w:rsidR="00146864">
        <w:t>.</w:t>
      </w:r>
    </w:p>
    <w:p w14:paraId="70C1B33D" w14:textId="65FCCFFB" w:rsidR="008538AC" w:rsidRPr="008538AC" w:rsidRDefault="008538AC" w:rsidP="008538AC">
      <w:pPr>
        <w:pStyle w:val="ListParagraph"/>
        <w:numPr>
          <w:ilvl w:val="0"/>
          <w:numId w:val="4"/>
        </w:numPr>
        <w:rPr>
          <w:color w:val="4472C4" w:themeColor="accent1"/>
        </w:rPr>
      </w:pPr>
      <w:r>
        <w:rPr>
          <w:color w:val="4472C4" w:themeColor="accent1"/>
          <w:u w:val="single"/>
        </w:rPr>
        <w:t>DRAINAGE:</w:t>
      </w:r>
    </w:p>
    <w:p w14:paraId="2815C389" w14:textId="71D697EA" w:rsidR="008538AC" w:rsidRDefault="008538AC" w:rsidP="008538AC">
      <w:pPr>
        <w:ind w:left="720"/>
      </w:pPr>
      <w:r>
        <w:t>Trustee Potts</w:t>
      </w:r>
      <w:r w:rsidR="00574240">
        <w:t xml:space="preserve"> &amp; </w:t>
      </w:r>
      <w:r>
        <w:t xml:space="preserve"> Mike Brand </w:t>
      </w:r>
      <w:r w:rsidR="00574240">
        <w:t xml:space="preserve">will try to  concluded work on  </w:t>
      </w:r>
      <w:r>
        <w:t xml:space="preserve"> culvert </w:t>
      </w:r>
      <w:r w:rsidR="00574240">
        <w:t>on</w:t>
      </w:r>
      <w:r>
        <w:t xml:space="preserve"> 425 W Boundary S</w:t>
      </w:r>
      <w:r w:rsidR="00146864">
        <w:t>t</w:t>
      </w:r>
      <w:r w:rsidR="00574240">
        <w:t xml:space="preserve"> and determine </w:t>
      </w:r>
      <w:r w:rsidR="005A1359">
        <w:t>whose responsibility it will be to correct. Either property owner or Village</w:t>
      </w:r>
    </w:p>
    <w:p w14:paraId="0F2EC70E" w14:textId="0B917D5A" w:rsidR="008538AC" w:rsidRPr="008538AC" w:rsidRDefault="008538AC" w:rsidP="008538AC">
      <w:pPr>
        <w:pStyle w:val="ListParagraph"/>
        <w:numPr>
          <w:ilvl w:val="0"/>
          <w:numId w:val="4"/>
        </w:numPr>
        <w:rPr>
          <w:color w:val="4472C4" w:themeColor="accent1"/>
        </w:rPr>
      </w:pPr>
      <w:r>
        <w:rPr>
          <w:color w:val="4472C4" w:themeColor="accent1"/>
          <w:u w:val="single"/>
        </w:rPr>
        <w:t xml:space="preserve">POLICE: </w:t>
      </w:r>
    </w:p>
    <w:p w14:paraId="16805293" w14:textId="70C3B579" w:rsidR="008538AC" w:rsidRDefault="008538AC" w:rsidP="008538AC">
      <w:pPr>
        <w:ind w:left="720"/>
      </w:pPr>
      <w:r>
        <w:t>Chief Patrick</w:t>
      </w:r>
      <w:r w:rsidR="00A2253B">
        <w:t xml:space="preserve"> introduced and </w:t>
      </w:r>
      <w:r w:rsidR="00B92FA9">
        <w:t xml:space="preserve">swore in new Officer Aaron </w:t>
      </w:r>
      <w:r w:rsidR="00A2253B">
        <w:t>Kau</w:t>
      </w:r>
      <w:r w:rsidR="000B6A28">
        <w:t>ff</w:t>
      </w:r>
      <w:r w:rsidR="00A2253B">
        <w:t>man</w:t>
      </w:r>
      <w:r w:rsidR="00AD54B1">
        <w:t xml:space="preserve">. </w:t>
      </w:r>
      <w:r w:rsidR="00BB4A5C">
        <w:t xml:space="preserve"> Chief also confirmed Officer </w:t>
      </w:r>
      <w:r w:rsidR="004E02E4">
        <w:t>Mick Humor’s retirement and is presenting him with a certificate.</w:t>
      </w:r>
      <w:r w:rsidR="0057686F">
        <w:t xml:space="preserve"> Officer Heymer is still in training with Officer Jones and is doing well. </w:t>
      </w:r>
    </w:p>
    <w:p w14:paraId="00D1C681" w14:textId="60AAFF93" w:rsidR="00891772" w:rsidRDefault="00891772" w:rsidP="008538AC">
      <w:pPr>
        <w:ind w:left="720"/>
      </w:pPr>
      <w:r>
        <w:t xml:space="preserve">Chief </w:t>
      </w:r>
      <w:r w:rsidR="004228D2">
        <w:t xml:space="preserve">Patrick </w:t>
      </w:r>
      <w:r>
        <w:t>share</w:t>
      </w:r>
      <w:r w:rsidR="004228D2">
        <w:t>d</w:t>
      </w:r>
      <w:r>
        <w:t xml:space="preserve"> that </w:t>
      </w:r>
      <w:r w:rsidR="00AE0224">
        <w:t xml:space="preserve">since December of last year, 2022 to October of 2023 he and his officers have </w:t>
      </w:r>
      <w:r w:rsidR="000D41FE">
        <w:t>made over 100 contacts with villagers on complaint and vi</w:t>
      </w:r>
      <w:r w:rsidR="004F7798">
        <w:t xml:space="preserve">olations. Issuing 20 citations </w:t>
      </w:r>
      <w:r w:rsidR="00AB7672">
        <w:t>and 11 warning tickets</w:t>
      </w:r>
    </w:p>
    <w:p w14:paraId="5A95A923" w14:textId="049C06F6" w:rsidR="00AB7672" w:rsidRDefault="00AB7672" w:rsidP="008538AC">
      <w:pPr>
        <w:ind w:left="720"/>
      </w:pPr>
      <w:r>
        <w:t>Trustee Potts brought up the concern for a morning officer during school bus hours</w:t>
      </w:r>
      <w:r w:rsidR="00CB3E84">
        <w:t>. Commented that people are driving to</w:t>
      </w:r>
      <w:r w:rsidR="004228D2">
        <w:t>o</w:t>
      </w:r>
      <w:r w:rsidR="00CB3E84">
        <w:t xml:space="preserve"> fast </w:t>
      </w:r>
      <w:r w:rsidR="00170D63">
        <w:t>for the safety of our children. Chief says he will take a look into their schedules and see what he can do.</w:t>
      </w:r>
    </w:p>
    <w:p w14:paraId="0642CDA7" w14:textId="228701CD" w:rsidR="006B49FF" w:rsidRDefault="00F02505" w:rsidP="00F02505">
      <w:pPr>
        <w:rPr>
          <w:color w:val="4472C4" w:themeColor="accent1"/>
          <w:u w:val="single"/>
        </w:rPr>
      </w:pPr>
      <w:r>
        <w:t xml:space="preserve">       </w:t>
      </w:r>
      <w:r>
        <w:tab/>
      </w:r>
      <w:r w:rsidR="006B49FF" w:rsidRPr="009B52F3">
        <w:rPr>
          <w:color w:val="4472C4" w:themeColor="accent1"/>
          <w:u w:val="single"/>
        </w:rPr>
        <w:t xml:space="preserve">NEW BUSINESS: </w:t>
      </w:r>
    </w:p>
    <w:p w14:paraId="647D8A69" w14:textId="5DC40CD7" w:rsidR="006B49FF" w:rsidRDefault="006B49FF" w:rsidP="006B49FF">
      <w:pPr>
        <w:ind w:left="720"/>
      </w:pPr>
      <w:r>
        <w:t xml:space="preserve">Mike Brand </w:t>
      </w:r>
      <w:r w:rsidR="00947742">
        <w:t xml:space="preserve">is working on getting white steel to replace windows on </w:t>
      </w:r>
      <w:r w:rsidR="00CF0E21">
        <w:t xml:space="preserve">the old shop on </w:t>
      </w:r>
      <w:r>
        <w:t xml:space="preserve"> Armstrong St. </w:t>
      </w:r>
    </w:p>
    <w:p w14:paraId="16891C2A" w14:textId="07BD541A" w:rsidR="00D04C3B" w:rsidRDefault="00D04C3B" w:rsidP="006B49FF">
      <w:pPr>
        <w:ind w:left="720"/>
      </w:pPr>
      <w:r>
        <w:t>Mike Brand</w:t>
      </w:r>
      <w:r w:rsidR="009205DB">
        <w:t xml:space="preserve">’s 90 day review was up. President Adams and others </w:t>
      </w:r>
      <w:r w:rsidR="00C412B4">
        <w:t xml:space="preserve">complemented him on his work ethic and performance. </w:t>
      </w:r>
      <w:r w:rsidR="00AF1736">
        <w:t xml:space="preserve">Trustee Boitnott </w:t>
      </w:r>
      <w:r w:rsidR="0022564B">
        <w:t xml:space="preserve">recommended a .75 raise. </w:t>
      </w:r>
      <w:r w:rsidR="00F97E2A">
        <w:t>2</w:t>
      </w:r>
      <w:r w:rsidR="00F97E2A" w:rsidRPr="00F97E2A">
        <w:rPr>
          <w:vertAlign w:val="superscript"/>
        </w:rPr>
        <w:t>nd</w:t>
      </w:r>
      <w:r w:rsidR="00F97E2A">
        <w:t xml:space="preserve"> </w:t>
      </w:r>
      <w:r w:rsidR="00D723F1">
        <w:t xml:space="preserve"> by </w:t>
      </w:r>
      <w:r w:rsidR="0022564B">
        <w:t>Trustee Potts</w:t>
      </w:r>
      <w:r w:rsidR="00D723F1">
        <w:t>.</w:t>
      </w:r>
    </w:p>
    <w:p w14:paraId="6BB7AF52" w14:textId="36C06221" w:rsidR="00D723F1" w:rsidRDefault="00D723F1" w:rsidP="006B49FF">
      <w:pPr>
        <w:ind w:left="720"/>
      </w:pPr>
      <w:r>
        <w:lastRenderedPageBreak/>
        <w:t xml:space="preserve">On </w:t>
      </w:r>
      <w:r w:rsidR="00F954EF">
        <w:t xml:space="preserve">roll call, the vote was: </w:t>
      </w:r>
    </w:p>
    <w:p w14:paraId="348BD176" w14:textId="4DDF9AA4" w:rsidR="00F954EF" w:rsidRDefault="00F954EF" w:rsidP="006B49FF">
      <w:pPr>
        <w:ind w:left="720"/>
      </w:pPr>
      <w:r>
        <w:t xml:space="preserve">AYES:6, </w:t>
      </w:r>
      <w:r w:rsidR="00E71138">
        <w:t>Trustee Miller, Boitnott, Terry, Hughes, Balfanz, Potts</w:t>
      </w:r>
    </w:p>
    <w:p w14:paraId="2622522A" w14:textId="592F2875" w:rsidR="00E71138" w:rsidRDefault="00E71138" w:rsidP="006B49FF">
      <w:pPr>
        <w:ind w:left="720"/>
      </w:pPr>
      <w:r>
        <w:t>NAYES:</w:t>
      </w:r>
      <w:r w:rsidR="000C20E0">
        <w:t>0</w:t>
      </w:r>
    </w:p>
    <w:p w14:paraId="291542EC" w14:textId="4904E0AC" w:rsidR="000C20E0" w:rsidRDefault="000C20E0" w:rsidP="006B49FF">
      <w:pPr>
        <w:ind w:left="720"/>
      </w:pPr>
      <w:r>
        <w:t>There being 6 affirmed votes, the motion carried.</w:t>
      </w:r>
    </w:p>
    <w:p w14:paraId="20647980" w14:textId="1D3DBE5C" w:rsidR="00CE3652" w:rsidRDefault="006D412D" w:rsidP="00F02505">
      <w:pPr>
        <w:ind w:left="720"/>
      </w:pPr>
      <w:r>
        <w:t xml:space="preserve">A </w:t>
      </w:r>
      <w:r w:rsidR="00652A1D">
        <w:t>Beautiful vintage</w:t>
      </w:r>
      <w:r w:rsidR="006B49FF">
        <w:t xml:space="preserve"> Memorabilia case for Stanford History items</w:t>
      </w:r>
      <w:r w:rsidR="00652A1D">
        <w:t xml:space="preserve"> has been donated </w:t>
      </w:r>
      <w:r w:rsidR="006F7495">
        <w:t xml:space="preserve">to the </w:t>
      </w:r>
      <w:r w:rsidR="00085407">
        <w:t xml:space="preserve">Village Hall. </w:t>
      </w:r>
      <w:r w:rsidR="006B49FF">
        <w:t xml:space="preserve"> </w:t>
      </w:r>
    </w:p>
    <w:p w14:paraId="0890B24A" w14:textId="757766F5" w:rsidR="00E6095B" w:rsidRDefault="00A33677" w:rsidP="00F02505">
      <w:pPr>
        <w:ind w:left="720"/>
      </w:pPr>
      <w:r>
        <w:t xml:space="preserve">Village Clerk Amanda is looking into </w:t>
      </w:r>
      <w:r w:rsidR="005249C6">
        <w:t>our contract with Josh Phillips in relation to  furnace</w:t>
      </w:r>
      <w:r w:rsidR="00F14384">
        <w:t xml:space="preserve"> maintenance. The board feels we can handle filter replacement inhouse and use </w:t>
      </w:r>
      <w:r w:rsidR="00844064">
        <w:t xml:space="preserve">Mr. Phillips or someone else for bigger issues as they may arise. </w:t>
      </w:r>
    </w:p>
    <w:p w14:paraId="41A09EBB" w14:textId="082D96CB" w:rsidR="00DA0F28" w:rsidRDefault="00DE5694" w:rsidP="00F02505">
      <w:pPr>
        <w:ind w:left="720"/>
      </w:pPr>
      <w:r>
        <w:t xml:space="preserve">Motion for the </w:t>
      </w:r>
      <w:r w:rsidR="006534EF">
        <w:t xml:space="preserve">Truth and Taxation </w:t>
      </w:r>
      <w:r w:rsidR="00846DD9">
        <w:t>public hearing set for November 16, 2023</w:t>
      </w:r>
      <w:r w:rsidR="00D365AB">
        <w:t xml:space="preserve">. The board will be discussing raising corporate </w:t>
      </w:r>
      <w:r w:rsidR="00096182">
        <w:t xml:space="preserve">#’s to cover Police salaries among other opportunities to improve our financial </w:t>
      </w:r>
      <w:r>
        <w:t>circumstances.</w:t>
      </w:r>
      <w:r w:rsidR="004C7C04">
        <w:t xml:space="preserve"> Trustee Huges moved</w:t>
      </w:r>
      <w:r w:rsidR="00C91584">
        <w:t xml:space="preserve"> the motion, 2</w:t>
      </w:r>
      <w:r w:rsidR="00C91584" w:rsidRPr="00C91584">
        <w:rPr>
          <w:vertAlign w:val="superscript"/>
        </w:rPr>
        <w:t>nd</w:t>
      </w:r>
      <w:r w:rsidR="00C91584">
        <w:t xml:space="preserve"> by Trustee Balfanz</w:t>
      </w:r>
    </w:p>
    <w:p w14:paraId="34069656" w14:textId="0C611B26" w:rsidR="00DE5694" w:rsidRDefault="00DE5694" w:rsidP="00F02505">
      <w:pPr>
        <w:ind w:left="720"/>
      </w:pPr>
      <w:r>
        <w:t xml:space="preserve">On roll call, the vote was: </w:t>
      </w:r>
    </w:p>
    <w:p w14:paraId="3AA9778D" w14:textId="6716140D" w:rsidR="00DE5694" w:rsidRDefault="00DE5694" w:rsidP="00F02505">
      <w:pPr>
        <w:ind w:left="720"/>
      </w:pPr>
      <w:r>
        <w:t>AYES: 6</w:t>
      </w:r>
      <w:r w:rsidR="002B386F">
        <w:t xml:space="preserve"> Trustee Miller, Boitnott, Terry, Huges, Balfanz, Potts</w:t>
      </w:r>
    </w:p>
    <w:p w14:paraId="4C9C0232" w14:textId="7C0FC1D6" w:rsidR="002B386F" w:rsidRDefault="002B386F" w:rsidP="00F02505">
      <w:pPr>
        <w:ind w:left="720"/>
      </w:pPr>
      <w:r>
        <w:t>NA</w:t>
      </w:r>
      <w:r w:rsidR="00A6133E">
        <w:t>y</w:t>
      </w:r>
      <w:r>
        <w:t>ES:</w:t>
      </w:r>
      <w:r w:rsidR="00A6133E">
        <w:t>0</w:t>
      </w:r>
    </w:p>
    <w:p w14:paraId="316B08D6" w14:textId="3666C2AE" w:rsidR="00A6133E" w:rsidRDefault="00A6133E" w:rsidP="00F02505">
      <w:pPr>
        <w:ind w:left="720"/>
      </w:pPr>
      <w:r>
        <w:t>There being 6 affirmed votes, the motion carried.</w:t>
      </w:r>
    </w:p>
    <w:p w14:paraId="70111A02" w14:textId="2DBB57E5" w:rsidR="003722A5" w:rsidRDefault="00EC7BE0" w:rsidP="00F620D3">
      <w:pPr>
        <w:ind w:left="720"/>
      </w:pPr>
      <w:r>
        <w:t xml:space="preserve">Trustee Boitnott </w:t>
      </w:r>
      <w:r w:rsidR="003D018C">
        <w:t xml:space="preserve">voiced his concern with bills and </w:t>
      </w:r>
      <w:r w:rsidR="005A2221">
        <w:t xml:space="preserve">Police being paid out of Water Department, that don’t apply to Water. </w:t>
      </w:r>
      <w:r w:rsidR="00B31B22">
        <w:t>Water has to be self sufficient</w:t>
      </w:r>
      <w:r w:rsidR="0036119E">
        <w:t xml:space="preserve">. He also mentions no use of </w:t>
      </w:r>
      <w:r w:rsidR="000A1CD7">
        <w:t xml:space="preserve">the Project Fund for the Water Department. </w:t>
      </w:r>
      <w:r w:rsidR="003722A5">
        <w:t xml:space="preserve"> </w:t>
      </w:r>
    </w:p>
    <w:p w14:paraId="1713CA10" w14:textId="356377A0" w:rsidR="00F620D3" w:rsidRDefault="00F620D3" w:rsidP="00F620D3">
      <w:pPr>
        <w:ind w:left="720"/>
      </w:pPr>
      <w:r>
        <w:t xml:space="preserve">The Motion to have Police Department paid out of General Fund starting next pay cycle was </w:t>
      </w:r>
      <w:r w:rsidR="00B756E4">
        <w:t>moved by Trustee Huges, and 2</w:t>
      </w:r>
      <w:r w:rsidR="00B756E4" w:rsidRPr="00B756E4">
        <w:rPr>
          <w:vertAlign w:val="superscript"/>
        </w:rPr>
        <w:t>nd</w:t>
      </w:r>
      <w:r w:rsidR="00B756E4">
        <w:t xml:space="preserve"> by Trustee Terry</w:t>
      </w:r>
    </w:p>
    <w:p w14:paraId="12DD7FA3" w14:textId="1764AAC1" w:rsidR="00B756E4" w:rsidRDefault="00B756E4" w:rsidP="00F620D3">
      <w:pPr>
        <w:ind w:left="720"/>
      </w:pPr>
      <w:r>
        <w:t xml:space="preserve">On roll call, the vote </w:t>
      </w:r>
      <w:r w:rsidR="001E2B09">
        <w:t xml:space="preserve">was: </w:t>
      </w:r>
    </w:p>
    <w:p w14:paraId="2F6A0CDF" w14:textId="79440F79" w:rsidR="001E2B09" w:rsidRDefault="001E2B09" w:rsidP="00F620D3">
      <w:pPr>
        <w:ind w:left="720"/>
      </w:pPr>
      <w:r>
        <w:t>AYES: 6 Trustee Miller, Boi</w:t>
      </w:r>
      <w:r w:rsidR="00BC501C">
        <w:t>t</w:t>
      </w:r>
      <w:r>
        <w:t>nott, Terry ,Hughes, Balfanz and Potts</w:t>
      </w:r>
    </w:p>
    <w:p w14:paraId="5BA92D72" w14:textId="46877B29" w:rsidR="001E2B09" w:rsidRDefault="001E2B09" w:rsidP="00F620D3">
      <w:pPr>
        <w:ind w:left="720"/>
      </w:pPr>
      <w:r>
        <w:t xml:space="preserve">NAYES: </w:t>
      </w:r>
      <w:r w:rsidR="00A70728">
        <w:t>0</w:t>
      </w:r>
    </w:p>
    <w:p w14:paraId="6C344B03" w14:textId="0BC67B3E" w:rsidR="00A70728" w:rsidRDefault="00A70728" w:rsidP="00F620D3">
      <w:pPr>
        <w:ind w:left="720"/>
      </w:pPr>
      <w:r>
        <w:t>There being 6 affimed votes, the motion carries.</w:t>
      </w:r>
    </w:p>
    <w:p w14:paraId="41CB5187" w14:textId="77777777" w:rsidR="00A70728" w:rsidRDefault="00A70728" w:rsidP="00F620D3">
      <w:pPr>
        <w:ind w:left="720"/>
      </w:pPr>
    </w:p>
    <w:p w14:paraId="44067332" w14:textId="6BE2E430" w:rsidR="004C3551" w:rsidRPr="004C3551" w:rsidRDefault="004C3551" w:rsidP="004C3551">
      <w:pPr>
        <w:pStyle w:val="ListParagraph"/>
        <w:numPr>
          <w:ilvl w:val="0"/>
          <w:numId w:val="4"/>
        </w:numPr>
        <w:rPr>
          <w:color w:val="4472C4" w:themeColor="accent1"/>
          <w:u w:val="single"/>
        </w:rPr>
      </w:pPr>
      <w:r w:rsidRPr="004C3551">
        <w:rPr>
          <w:color w:val="4472C4" w:themeColor="accent1"/>
          <w:u w:val="single"/>
        </w:rPr>
        <w:t>ADJOURNMENT:</w:t>
      </w:r>
    </w:p>
    <w:p w14:paraId="59957322" w14:textId="36EA0DFF" w:rsidR="006B49FF" w:rsidRDefault="004C3551" w:rsidP="004C3551">
      <w:pPr>
        <w:ind w:left="720"/>
      </w:pPr>
      <w:r>
        <w:t xml:space="preserve">Trustee </w:t>
      </w:r>
      <w:r w:rsidR="0022590C">
        <w:t>Boitnott</w:t>
      </w:r>
      <w:r>
        <w:t xml:space="preserve"> moved, second by Trustee</w:t>
      </w:r>
      <w:r w:rsidR="0022590C">
        <w:t xml:space="preserve"> Balfanz</w:t>
      </w:r>
      <w:r>
        <w:t xml:space="preserve"> to adjourn at </w:t>
      </w:r>
      <w:r w:rsidR="0022590C">
        <w:t xml:space="preserve">8:21 </w:t>
      </w:r>
      <w:r>
        <w:t>pm</w:t>
      </w:r>
    </w:p>
    <w:p w14:paraId="26142890" w14:textId="115E8FB2" w:rsidR="004C3551" w:rsidRDefault="004C3551" w:rsidP="004C3551">
      <w:pPr>
        <w:ind w:left="720"/>
      </w:pPr>
      <w:r>
        <w:t xml:space="preserve">On roll call, the vote was: </w:t>
      </w:r>
    </w:p>
    <w:p w14:paraId="758DF0F2" w14:textId="3D8382F7" w:rsidR="004C3551" w:rsidRDefault="004C3551" w:rsidP="004C3551">
      <w:pPr>
        <w:ind w:left="720"/>
      </w:pPr>
      <w:r>
        <w:t>AYES:  Trustees, Miller,</w:t>
      </w:r>
      <w:r w:rsidR="0022590C">
        <w:t xml:space="preserve"> Boi</w:t>
      </w:r>
      <w:r w:rsidR="00BC501C">
        <w:t>tnott</w:t>
      </w:r>
      <w:r>
        <w:t xml:space="preserve"> Terry, Hughes, Balfanz, Potts</w:t>
      </w:r>
    </w:p>
    <w:p w14:paraId="3F44F5AE" w14:textId="20D09F71" w:rsidR="004C3551" w:rsidRDefault="004C3551" w:rsidP="004C3551">
      <w:pPr>
        <w:ind w:left="720"/>
      </w:pPr>
      <w:r>
        <w:t>NAYES: 0</w:t>
      </w:r>
    </w:p>
    <w:p w14:paraId="46F548A2" w14:textId="7ADB2ACE" w:rsidR="004C3551" w:rsidRDefault="004C3551" w:rsidP="004C3551">
      <w:pPr>
        <w:ind w:left="720"/>
      </w:pPr>
    </w:p>
    <w:p w14:paraId="4A35BF3A" w14:textId="3BEB2C77" w:rsidR="004C3551" w:rsidRDefault="004C3551" w:rsidP="004C3551">
      <w:pPr>
        <w:ind w:left="720"/>
      </w:pPr>
      <w:r>
        <w:lastRenderedPageBreak/>
        <w:t xml:space="preserve">There being </w:t>
      </w:r>
      <w:r w:rsidR="00BC501C">
        <w:t>6</w:t>
      </w:r>
      <w:r>
        <w:t xml:space="preserve"> affirmative votes the motion carries.</w:t>
      </w:r>
    </w:p>
    <w:p w14:paraId="35670486" w14:textId="77777777" w:rsidR="006B49FF" w:rsidRPr="008538AC" w:rsidRDefault="006B49FF" w:rsidP="008538AC">
      <w:pPr>
        <w:ind w:left="720"/>
      </w:pPr>
    </w:p>
    <w:p w14:paraId="2A0A30A5" w14:textId="77777777" w:rsidR="009606BF" w:rsidRDefault="009606BF" w:rsidP="009606BF">
      <w:pPr>
        <w:ind w:left="720"/>
      </w:pPr>
    </w:p>
    <w:p w14:paraId="582C61B1" w14:textId="77777777" w:rsidR="009606BF" w:rsidRPr="00ED4770" w:rsidRDefault="009606BF" w:rsidP="009606BF">
      <w:pPr>
        <w:ind w:left="720"/>
      </w:pPr>
    </w:p>
    <w:p w14:paraId="48DBB34A" w14:textId="77777777" w:rsidR="00ED4770" w:rsidRPr="007650A4" w:rsidRDefault="00ED4770" w:rsidP="00ED4770">
      <w:pPr>
        <w:ind w:left="720"/>
      </w:pPr>
    </w:p>
    <w:p w14:paraId="339F3E96" w14:textId="77777777" w:rsidR="0029261A" w:rsidRPr="0029261A" w:rsidRDefault="0029261A" w:rsidP="0029261A">
      <w:pPr>
        <w:pStyle w:val="ListParagraph"/>
        <w:rPr>
          <w:color w:val="4472C4" w:themeColor="accent1"/>
        </w:rPr>
      </w:pPr>
    </w:p>
    <w:p w14:paraId="7A268A94" w14:textId="77777777" w:rsidR="0029261A" w:rsidRPr="0029261A" w:rsidRDefault="0029261A" w:rsidP="0029261A"/>
    <w:p w14:paraId="4BDAE24D" w14:textId="77777777" w:rsidR="005D2FA7" w:rsidRDefault="005D2FA7" w:rsidP="00594E3C">
      <w:pPr>
        <w:ind w:left="720"/>
      </w:pPr>
    </w:p>
    <w:p w14:paraId="3A33FA7E" w14:textId="77777777" w:rsidR="005D2FA7" w:rsidRPr="00594E3C" w:rsidRDefault="005D2FA7" w:rsidP="00594E3C">
      <w:pPr>
        <w:ind w:left="720"/>
      </w:pPr>
    </w:p>
    <w:p w14:paraId="27B27F0D" w14:textId="77777777" w:rsidR="00594E3C" w:rsidRDefault="00594E3C" w:rsidP="00594E3C">
      <w:pPr>
        <w:pStyle w:val="NoSpacing"/>
      </w:pPr>
    </w:p>
    <w:p w14:paraId="6F692A61" w14:textId="77777777" w:rsidR="004568E7" w:rsidRDefault="004568E7" w:rsidP="004568E7">
      <w:pPr>
        <w:spacing w:before="240" w:line="240" w:lineRule="auto"/>
        <w:ind w:left="720"/>
        <w:rPr>
          <w:sz w:val="24"/>
          <w:szCs w:val="24"/>
        </w:rPr>
      </w:pPr>
    </w:p>
    <w:p w14:paraId="142B2155" w14:textId="77777777" w:rsidR="004568E7" w:rsidRPr="00514985" w:rsidRDefault="004568E7" w:rsidP="004568E7">
      <w:pPr>
        <w:spacing w:before="240" w:after="0"/>
        <w:ind w:left="720"/>
        <w:rPr>
          <w:sz w:val="24"/>
          <w:szCs w:val="24"/>
        </w:rPr>
      </w:pPr>
    </w:p>
    <w:p w14:paraId="2EF803B0" w14:textId="77777777" w:rsidR="00514985" w:rsidRPr="00514985" w:rsidRDefault="00514985" w:rsidP="00514985">
      <w:pPr>
        <w:pStyle w:val="ListParagraph"/>
        <w:rPr>
          <w:sz w:val="24"/>
          <w:szCs w:val="24"/>
        </w:rPr>
      </w:pPr>
    </w:p>
    <w:p w14:paraId="490D5EB6" w14:textId="77777777" w:rsidR="00D11055" w:rsidRPr="00083BDF" w:rsidRDefault="00D11055" w:rsidP="00C06937">
      <w:pPr>
        <w:pStyle w:val="ListParagraph"/>
        <w:rPr>
          <w:color w:val="000000" w:themeColor="text1"/>
          <w:sz w:val="24"/>
          <w:szCs w:val="24"/>
        </w:rPr>
      </w:pPr>
    </w:p>
    <w:sectPr w:rsidR="00D11055" w:rsidRPr="00083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15AA5"/>
    <w:multiLevelType w:val="hybridMultilevel"/>
    <w:tmpl w:val="50C273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86574"/>
    <w:multiLevelType w:val="hybridMultilevel"/>
    <w:tmpl w:val="B77234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D736F80"/>
    <w:multiLevelType w:val="hybridMultilevel"/>
    <w:tmpl w:val="AF8AC3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6B719B"/>
    <w:multiLevelType w:val="hybridMultilevel"/>
    <w:tmpl w:val="395261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5FB7C72"/>
    <w:multiLevelType w:val="hybridMultilevel"/>
    <w:tmpl w:val="F76C83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90555B"/>
    <w:multiLevelType w:val="hybridMultilevel"/>
    <w:tmpl w:val="977AC68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45599156">
    <w:abstractNumId w:val="4"/>
  </w:num>
  <w:num w:numId="2" w16cid:durableId="1725372629">
    <w:abstractNumId w:val="2"/>
  </w:num>
  <w:num w:numId="3" w16cid:durableId="207567154">
    <w:abstractNumId w:val="5"/>
  </w:num>
  <w:num w:numId="4" w16cid:durableId="1742216934">
    <w:abstractNumId w:val="0"/>
  </w:num>
  <w:num w:numId="5" w16cid:durableId="1871260563">
    <w:abstractNumId w:val="3"/>
  </w:num>
  <w:num w:numId="6" w16cid:durableId="579296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CF"/>
    <w:rsid w:val="000003B7"/>
    <w:rsid w:val="00071730"/>
    <w:rsid w:val="00083BDF"/>
    <w:rsid w:val="00085407"/>
    <w:rsid w:val="00087314"/>
    <w:rsid w:val="00096182"/>
    <w:rsid w:val="000A1CD7"/>
    <w:rsid w:val="000B6A28"/>
    <w:rsid w:val="000C01F7"/>
    <w:rsid w:val="000C20E0"/>
    <w:rsid w:val="000C47CB"/>
    <w:rsid w:val="000D41FE"/>
    <w:rsid w:val="0010140B"/>
    <w:rsid w:val="001436BC"/>
    <w:rsid w:val="00146864"/>
    <w:rsid w:val="00170D63"/>
    <w:rsid w:val="0017227B"/>
    <w:rsid w:val="00184425"/>
    <w:rsid w:val="00191833"/>
    <w:rsid w:val="001C0A5A"/>
    <w:rsid w:val="001C70A1"/>
    <w:rsid w:val="001E1878"/>
    <w:rsid w:val="001E2B09"/>
    <w:rsid w:val="0021365F"/>
    <w:rsid w:val="0022564B"/>
    <w:rsid w:val="0022590C"/>
    <w:rsid w:val="00232BFE"/>
    <w:rsid w:val="00287EF3"/>
    <w:rsid w:val="0029261A"/>
    <w:rsid w:val="002B386F"/>
    <w:rsid w:val="002C5DF1"/>
    <w:rsid w:val="002F6437"/>
    <w:rsid w:val="00352921"/>
    <w:rsid w:val="0036119E"/>
    <w:rsid w:val="003722A5"/>
    <w:rsid w:val="003D018C"/>
    <w:rsid w:val="00401FC4"/>
    <w:rsid w:val="0040705A"/>
    <w:rsid w:val="004228D2"/>
    <w:rsid w:val="0043302D"/>
    <w:rsid w:val="004518F9"/>
    <w:rsid w:val="004568E7"/>
    <w:rsid w:val="00471D92"/>
    <w:rsid w:val="004C3551"/>
    <w:rsid w:val="004C7C04"/>
    <w:rsid w:val="004E02E4"/>
    <w:rsid w:val="004F7798"/>
    <w:rsid w:val="00514985"/>
    <w:rsid w:val="005173F2"/>
    <w:rsid w:val="005249C6"/>
    <w:rsid w:val="00546BED"/>
    <w:rsid w:val="005600C1"/>
    <w:rsid w:val="00560E76"/>
    <w:rsid w:val="00564753"/>
    <w:rsid w:val="00574240"/>
    <w:rsid w:val="0057686F"/>
    <w:rsid w:val="00594E3C"/>
    <w:rsid w:val="005A1359"/>
    <w:rsid w:val="005A2221"/>
    <w:rsid w:val="005B7B23"/>
    <w:rsid w:val="005D2FA7"/>
    <w:rsid w:val="00606A6B"/>
    <w:rsid w:val="00620314"/>
    <w:rsid w:val="00626C82"/>
    <w:rsid w:val="00652A1D"/>
    <w:rsid w:val="006534EF"/>
    <w:rsid w:val="00686E68"/>
    <w:rsid w:val="006B49FF"/>
    <w:rsid w:val="006B78E1"/>
    <w:rsid w:val="006C7D2E"/>
    <w:rsid w:val="006D412D"/>
    <w:rsid w:val="006F7495"/>
    <w:rsid w:val="00721DD3"/>
    <w:rsid w:val="007248B2"/>
    <w:rsid w:val="00761B80"/>
    <w:rsid w:val="007650A4"/>
    <w:rsid w:val="007D684F"/>
    <w:rsid w:val="007E5FBE"/>
    <w:rsid w:val="00844064"/>
    <w:rsid w:val="00846DD9"/>
    <w:rsid w:val="008538AC"/>
    <w:rsid w:val="00884516"/>
    <w:rsid w:val="00891772"/>
    <w:rsid w:val="00913C45"/>
    <w:rsid w:val="009205DB"/>
    <w:rsid w:val="009330F8"/>
    <w:rsid w:val="00947742"/>
    <w:rsid w:val="009517D7"/>
    <w:rsid w:val="009606BF"/>
    <w:rsid w:val="00971E01"/>
    <w:rsid w:val="009B52F3"/>
    <w:rsid w:val="009C2FCF"/>
    <w:rsid w:val="00A00E4E"/>
    <w:rsid w:val="00A04EB7"/>
    <w:rsid w:val="00A14E29"/>
    <w:rsid w:val="00A15704"/>
    <w:rsid w:val="00A2253B"/>
    <w:rsid w:val="00A24ACF"/>
    <w:rsid w:val="00A33677"/>
    <w:rsid w:val="00A6133E"/>
    <w:rsid w:val="00A70728"/>
    <w:rsid w:val="00A9241A"/>
    <w:rsid w:val="00AB764D"/>
    <w:rsid w:val="00AB7672"/>
    <w:rsid w:val="00AD54B1"/>
    <w:rsid w:val="00AD69C2"/>
    <w:rsid w:val="00AE0224"/>
    <w:rsid w:val="00AF1736"/>
    <w:rsid w:val="00B03F69"/>
    <w:rsid w:val="00B30E9C"/>
    <w:rsid w:val="00B31B22"/>
    <w:rsid w:val="00B756E4"/>
    <w:rsid w:val="00B92FA9"/>
    <w:rsid w:val="00BB4A5C"/>
    <w:rsid w:val="00BC501C"/>
    <w:rsid w:val="00BD1A1D"/>
    <w:rsid w:val="00C0620E"/>
    <w:rsid w:val="00C06937"/>
    <w:rsid w:val="00C412B4"/>
    <w:rsid w:val="00C41330"/>
    <w:rsid w:val="00C733F1"/>
    <w:rsid w:val="00C8264A"/>
    <w:rsid w:val="00C91584"/>
    <w:rsid w:val="00C92763"/>
    <w:rsid w:val="00CA3BF2"/>
    <w:rsid w:val="00CB3E84"/>
    <w:rsid w:val="00CB7C27"/>
    <w:rsid w:val="00CC0D2E"/>
    <w:rsid w:val="00CC6B66"/>
    <w:rsid w:val="00CD6E7F"/>
    <w:rsid w:val="00CE3652"/>
    <w:rsid w:val="00CF0E21"/>
    <w:rsid w:val="00D04C3B"/>
    <w:rsid w:val="00D11055"/>
    <w:rsid w:val="00D26E63"/>
    <w:rsid w:val="00D31E63"/>
    <w:rsid w:val="00D365AB"/>
    <w:rsid w:val="00D404FA"/>
    <w:rsid w:val="00D40D62"/>
    <w:rsid w:val="00D723F1"/>
    <w:rsid w:val="00DA0F28"/>
    <w:rsid w:val="00DE3A96"/>
    <w:rsid w:val="00DE5694"/>
    <w:rsid w:val="00E220DA"/>
    <w:rsid w:val="00E35089"/>
    <w:rsid w:val="00E4606E"/>
    <w:rsid w:val="00E6095B"/>
    <w:rsid w:val="00E71138"/>
    <w:rsid w:val="00EC7BE0"/>
    <w:rsid w:val="00ED4770"/>
    <w:rsid w:val="00EF612B"/>
    <w:rsid w:val="00F02505"/>
    <w:rsid w:val="00F11192"/>
    <w:rsid w:val="00F14384"/>
    <w:rsid w:val="00F31415"/>
    <w:rsid w:val="00F620D3"/>
    <w:rsid w:val="00F72D2D"/>
    <w:rsid w:val="00F83CA9"/>
    <w:rsid w:val="00F932AB"/>
    <w:rsid w:val="00F954EF"/>
    <w:rsid w:val="00F97E2A"/>
    <w:rsid w:val="00FB0368"/>
    <w:rsid w:val="00FB7E10"/>
    <w:rsid w:val="00FC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B604"/>
  <w15:chartTrackingRefBased/>
  <w15:docId w15:val="{8484F5EA-762C-4500-85A5-CE4BCF71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BDF"/>
  </w:style>
  <w:style w:type="paragraph" w:styleId="Heading1">
    <w:name w:val="heading 1"/>
    <w:basedOn w:val="Normal"/>
    <w:next w:val="Normal"/>
    <w:link w:val="Heading1Char"/>
    <w:uiPriority w:val="9"/>
    <w:qFormat/>
    <w:rsid w:val="00083BD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083BD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83BD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83BD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83BD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83BD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83BD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83BD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83BD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BD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083BD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83BD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83BD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83BD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83BD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83BD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83BD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83BD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83BDF"/>
    <w:pPr>
      <w:spacing w:line="240" w:lineRule="auto"/>
    </w:pPr>
    <w:rPr>
      <w:b/>
      <w:bCs/>
      <w:smallCaps/>
      <w:color w:val="44546A" w:themeColor="text2"/>
    </w:rPr>
  </w:style>
  <w:style w:type="paragraph" w:styleId="Title">
    <w:name w:val="Title"/>
    <w:basedOn w:val="Normal"/>
    <w:next w:val="Normal"/>
    <w:link w:val="TitleChar"/>
    <w:uiPriority w:val="10"/>
    <w:qFormat/>
    <w:rsid w:val="00083BD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83BD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83BD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83BD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83BDF"/>
    <w:rPr>
      <w:b/>
      <w:bCs/>
    </w:rPr>
  </w:style>
  <w:style w:type="character" w:styleId="Emphasis">
    <w:name w:val="Emphasis"/>
    <w:basedOn w:val="DefaultParagraphFont"/>
    <w:uiPriority w:val="20"/>
    <w:qFormat/>
    <w:rsid w:val="00083BDF"/>
    <w:rPr>
      <w:i/>
      <w:iCs/>
    </w:rPr>
  </w:style>
  <w:style w:type="paragraph" w:styleId="NoSpacing">
    <w:name w:val="No Spacing"/>
    <w:uiPriority w:val="1"/>
    <w:qFormat/>
    <w:rsid w:val="00083BDF"/>
    <w:pPr>
      <w:spacing w:after="0" w:line="240" w:lineRule="auto"/>
    </w:pPr>
  </w:style>
  <w:style w:type="paragraph" w:styleId="Quote">
    <w:name w:val="Quote"/>
    <w:basedOn w:val="Normal"/>
    <w:next w:val="Normal"/>
    <w:link w:val="QuoteChar"/>
    <w:uiPriority w:val="29"/>
    <w:qFormat/>
    <w:rsid w:val="00083BD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83BDF"/>
    <w:rPr>
      <w:color w:val="44546A" w:themeColor="text2"/>
      <w:sz w:val="24"/>
      <w:szCs w:val="24"/>
    </w:rPr>
  </w:style>
  <w:style w:type="paragraph" w:styleId="IntenseQuote">
    <w:name w:val="Intense Quote"/>
    <w:basedOn w:val="Normal"/>
    <w:next w:val="Normal"/>
    <w:link w:val="IntenseQuoteChar"/>
    <w:uiPriority w:val="30"/>
    <w:qFormat/>
    <w:rsid w:val="00083BD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83BD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83BDF"/>
    <w:rPr>
      <w:i/>
      <w:iCs/>
      <w:color w:val="595959" w:themeColor="text1" w:themeTint="A6"/>
    </w:rPr>
  </w:style>
  <w:style w:type="character" w:styleId="IntenseEmphasis">
    <w:name w:val="Intense Emphasis"/>
    <w:basedOn w:val="DefaultParagraphFont"/>
    <w:uiPriority w:val="21"/>
    <w:qFormat/>
    <w:rsid w:val="00083BDF"/>
    <w:rPr>
      <w:b/>
      <w:bCs/>
      <w:i/>
      <w:iCs/>
    </w:rPr>
  </w:style>
  <w:style w:type="character" w:styleId="SubtleReference">
    <w:name w:val="Subtle Reference"/>
    <w:basedOn w:val="DefaultParagraphFont"/>
    <w:uiPriority w:val="31"/>
    <w:qFormat/>
    <w:rsid w:val="00083BD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83BDF"/>
    <w:rPr>
      <w:b/>
      <w:bCs/>
      <w:smallCaps/>
      <w:color w:val="44546A" w:themeColor="text2"/>
      <w:u w:val="single"/>
    </w:rPr>
  </w:style>
  <w:style w:type="character" w:styleId="BookTitle">
    <w:name w:val="Book Title"/>
    <w:basedOn w:val="DefaultParagraphFont"/>
    <w:uiPriority w:val="33"/>
    <w:qFormat/>
    <w:rsid w:val="00083BDF"/>
    <w:rPr>
      <w:b/>
      <w:bCs/>
      <w:smallCaps/>
      <w:spacing w:val="10"/>
    </w:rPr>
  </w:style>
  <w:style w:type="paragraph" w:styleId="TOCHeading">
    <w:name w:val="TOC Heading"/>
    <w:basedOn w:val="Heading1"/>
    <w:next w:val="Normal"/>
    <w:uiPriority w:val="39"/>
    <w:semiHidden/>
    <w:unhideWhenUsed/>
    <w:qFormat/>
    <w:rsid w:val="00083BDF"/>
    <w:pPr>
      <w:outlineLvl w:val="9"/>
    </w:pPr>
  </w:style>
  <w:style w:type="paragraph" w:styleId="ListParagraph">
    <w:name w:val="List Paragraph"/>
    <w:basedOn w:val="Normal"/>
    <w:uiPriority w:val="34"/>
    <w:qFormat/>
    <w:rsid w:val="00083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PHILLIPS</dc:creator>
  <cp:keywords/>
  <dc:description/>
  <cp:lastModifiedBy>MEGAN PHILLIPS</cp:lastModifiedBy>
  <cp:revision>93</cp:revision>
  <dcterms:created xsi:type="dcterms:W3CDTF">2023-10-26T16:51:00Z</dcterms:created>
  <dcterms:modified xsi:type="dcterms:W3CDTF">2023-11-14T15:21:00Z</dcterms:modified>
</cp:coreProperties>
</file>